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741D" w14:textId="114D7701" w:rsidR="00944485" w:rsidRDefault="00944485" w:rsidP="0080514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TRUTH </w:t>
      </w:r>
      <w:r w:rsidR="0080514F"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>TAXATION ACT</w:t>
      </w:r>
    </w:p>
    <w:p w14:paraId="7C0F5909" w14:textId="7F4DC643" w:rsidR="00944485" w:rsidRDefault="00944485" w:rsidP="0080514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STATUTORY PUBLIC HEARING NOTICE FOR</w:t>
      </w:r>
    </w:p>
    <w:p w14:paraId="057ECD84" w14:textId="18FE9AE3" w:rsidR="00944485" w:rsidRDefault="00944485" w:rsidP="0080514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 DISTRICTS</w:t>
      </w:r>
    </w:p>
    <w:p w14:paraId="7A88BA59" w14:textId="77777777" w:rsidR="0080514F" w:rsidRDefault="0080514F" w:rsidP="0080514F">
      <w:pPr>
        <w:spacing w:after="0"/>
        <w:jc w:val="center"/>
        <w:rPr>
          <w:b/>
          <w:bCs/>
          <w:sz w:val="24"/>
          <w:szCs w:val="24"/>
        </w:rPr>
      </w:pPr>
    </w:p>
    <w:p w14:paraId="327FFB84" w14:textId="7C4530BE" w:rsidR="00944485" w:rsidRDefault="00944485" w:rsidP="009444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 ILCS 200/18-80</w:t>
      </w:r>
    </w:p>
    <w:p w14:paraId="36C50143" w14:textId="0035AAA8" w:rsidR="00944485" w:rsidRDefault="00944485" w:rsidP="00944485">
      <w:pPr>
        <w:rPr>
          <w:sz w:val="24"/>
          <w:szCs w:val="24"/>
        </w:rPr>
      </w:pPr>
      <w:r>
        <w:rPr>
          <w:sz w:val="24"/>
          <w:szCs w:val="24"/>
        </w:rPr>
        <w:t>When a Truth in Taxation is required, the following notice must appear not more than 14 days nor less than 7 days prior to the date of the public hearing.  The notice must be no less than 1/8 page in size, and the smallest type must be 12 point and must be enclosed in a black border no less than ¼ inch wide.  The notice must not be placed in the portion of the newspaper where legal notices and classified advertisements appear and must be published in substantially the following form:</w:t>
      </w:r>
    </w:p>
    <w:p w14:paraId="25E09F70" w14:textId="34B7B0D5" w:rsidR="00944485" w:rsidRDefault="00944485" w:rsidP="009444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PROPOSED PROPERTY TAX INCREASE FOR</w:t>
      </w:r>
    </w:p>
    <w:p w14:paraId="0607B080" w14:textId="61C78BF4" w:rsidR="00944485" w:rsidRDefault="00B3239D" w:rsidP="009444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BELVIDERE TOWNSHIP</w:t>
      </w:r>
      <w:r w:rsidR="00944485">
        <w:rPr>
          <w:b/>
          <w:bCs/>
          <w:sz w:val="24"/>
          <w:szCs w:val="24"/>
        </w:rPr>
        <w:t xml:space="preserve"> PARK DISTRICT</w:t>
      </w:r>
    </w:p>
    <w:p w14:paraId="0F236985" w14:textId="3600686F" w:rsidR="00944485" w:rsidRPr="00A54C10" w:rsidRDefault="00944485" w:rsidP="00A54C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4C10">
        <w:rPr>
          <w:sz w:val="24"/>
          <w:szCs w:val="24"/>
        </w:rPr>
        <w:t xml:space="preserve">A public hearing to approve a proposed property tax levy increase for </w:t>
      </w:r>
      <w:r w:rsidR="00B3239D">
        <w:rPr>
          <w:sz w:val="24"/>
          <w:szCs w:val="24"/>
        </w:rPr>
        <w:t>Belvidere Township Park District</w:t>
      </w:r>
      <w:r w:rsidRPr="00A54C10">
        <w:rPr>
          <w:sz w:val="24"/>
          <w:szCs w:val="24"/>
        </w:rPr>
        <w:t xml:space="preserve"> for </w:t>
      </w:r>
      <w:r w:rsidR="00B3239D">
        <w:rPr>
          <w:sz w:val="24"/>
          <w:szCs w:val="24"/>
        </w:rPr>
        <w:t>2022 (payable in 2023)</w:t>
      </w:r>
      <w:r w:rsidRPr="00A54C10">
        <w:rPr>
          <w:sz w:val="24"/>
          <w:szCs w:val="24"/>
        </w:rPr>
        <w:t xml:space="preserve"> and will be held on </w:t>
      </w:r>
      <w:r w:rsidR="00B3239D">
        <w:rPr>
          <w:sz w:val="24"/>
          <w:szCs w:val="24"/>
        </w:rPr>
        <w:t>November 22,2022</w:t>
      </w:r>
      <w:r w:rsidRPr="00A54C10">
        <w:rPr>
          <w:sz w:val="24"/>
          <w:szCs w:val="24"/>
        </w:rPr>
        <w:t xml:space="preserve"> at </w:t>
      </w:r>
      <w:r w:rsidR="00B3239D">
        <w:rPr>
          <w:sz w:val="24"/>
          <w:szCs w:val="24"/>
        </w:rPr>
        <w:t>5:00pm</w:t>
      </w:r>
      <w:r w:rsidRPr="00A54C10">
        <w:rPr>
          <w:sz w:val="24"/>
          <w:szCs w:val="24"/>
        </w:rPr>
        <w:t xml:space="preserve"> at </w:t>
      </w:r>
      <w:r w:rsidR="00B3239D">
        <w:rPr>
          <w:sz w:val="24"/>
          <w:szCs w:val="24"/>
        </w:rPr>
        <w:t>the Historic Baltic Mill, 920 West Lincoln Avenue, Belvidere, IL</w:t>
      </w:r>
      <w:r w:rsidRPr="00A54C10">
        <w:rPr>
          <w:sz w:val="24"/>
          <w:szCs w:val="24"/>
        </w:rPr>
        <w:t>.</w:t>
      </w:r>
    </w:p>
    <w:p w14:paraId="7BAA6675" w14:textId="517032BC" w:rsidR="00A54C10" w:rsidRDefault="00A54C10" w:rsidP="00A54C1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Any person desiring to appear at the public hearing and present testimony to the taxing district may contact </w:t>
      </w:r>
      <w:r w:rsidR="00B3239D">
        <w:rPr>
          <w:sz w:val="24"/>
          <w:szCs w:val="24"/>
        </w:rPr>
        <w:t>Jen Jacky, Executive Director, at 815-547-5711, ext. 22 or jjacky@belviderepark.org</w:t>
      </w:r>
      <w:r>
        <w:rPr>
          <w:sz w:val="24"/>
          <w:szCs w:val="24"/>
        </w:rPr>
        <w:t>.</w:t>
      </w:r>
    </w:p>
    <w:p w14:paraId="4E148946" w14:textId="04E3245D" w:rsidR="00A54C10" w:rsidRDefault="00A54C10" w:rsidP="00A54C10">
      <w:pPr>
        <w:rPr>
          <w:sz w:val="24"/>
          <w:szCs w:val="24"/>
        </w:rPr>
      </w:pPr>
    </w:p>
    <w:p w14:paraId="18F6C6C6" w14:textId="1CD4D46A" w:rsidR="00A54C10" w:rsidRPr="00A54C10" w:rsidRDefault="00A54C10" w:rsidP="00A54C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4C10">
        <w:rPr>
          <w:sz w:val="24"/>
          <w:szCs w:val="24"/>
        </w:rPr>
        <w:t xml:space="preserve">The corporate and special purpose property taxes extended or abated for </w:t>
      </w:r>
      <w:r w:rsidR="00695F1E">
        <w:rPr>
          <w:sz w:val="24"/>
          <w:szCs w:val="24"/>
        </w:rPr>
        <w:t>2021 (payable in 2022)</w:t>
      </w:r>
      <w:r w:rsidRPr="00A54C10">
        <w:rPr>
          <w:sz w:val="24"/>
          <w:szCs w:val="24"/>
        </w:rPr>
        <w:t xml:space="preserve"> were </w:t>
      </w:r>
      <w:r w:rsidR="00695F1E">
        <w:rPr>
          <w:sz w:val="24"/>
          <w:szCs w:val="24"/>
        </w:rPr>
        <w:t>$2,725,865.88.</w:t>
      </w:r>
    </w:p>
    <w:p w14:paraId="386C7B45" w14:textId="34C1E9B9" w:rsidR="00A54C10" w:rsidRDefault="00A54C10" w:rsidP="00A54C10">
      <w:pPr>
        <w:rPr>
          <w:sz w:val="24"/>
          <w:szCs w:val="24"/>
        </w:rPr>
      </w:pPr>
    </w:p>
    <w:p w14:paraId="0E302804" w14:textId="7CE430D5" w:rsidR="00A54C10" w:rsidRDefault="00A54C10" w:rsidP="0080514F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proposed corporate and special purpose property taxes to be levied for </w:t>
      </w:r>
      <w:r w:rsidR="00695F1E">
        <w:rPr>
          <w:sz w:val="24"/>
          <w:szCs w:val="24"/>
        </w:rPr>
        <w:t xml:space="preserve">2022 (payable </w:t>
      </w:r>
      <w:r w:rsidR="00DF0464">
        <w:rPr>
          <w:sz w:val="24"/>
          <w:szCs w:val="24"/>
        </w:rPr>
        <w:t>in 2023)</w:t>
      </w:r>
      <w:r>
        <w:rPr>
          <w:sz w:val="24"/>
          <w:szCs w:val="24"/>
        </w:rPr>
        <w:t xml:space="preserve"> are </w:t>
      </w:r>
      <w:r w:rsidR="0021393B">
        <w:rPr>
          <w:sz w:val="24"/>
          <w:szCs w:val="24"/>
        </w:rPr>
        <w:t>$2,934,639.</w:t>
      </w:r>
      <w:r>
        <w:rPr>
          <w:sz w:val="24"/>
          <w:szCs w:val="24"/>
        </w:rPr>
        <w:t xml:space="preserve">  This represents a </w:t>
      </w:r>
      <w:r w:rsidR="006B14E0">
        <w:rPr>
          <w:sz w:val="24"/>
          <w:szCs w:val="24"/>
        </w:rPr>
        <w:t>7.1</w:t>
      </w:r>
      <w:r>
        <w:rPr>
          <w:sz w:val="24"/>
          <w:szCs w:val="24"/>
        </w:rPr>
        <w:t>% increase over the previous year.</w:t>
      </w:r>
    </w:p>
    <w:p w14:paraId="792EE581" w14:textId="17277090" w:rsidR="00A54C10" w:rsidRDefault="00A54C10" w:rsidP="00A54C10">
      <w:pPr>
        <w:rPr>
          <w:sz w:val="24"/>
          <w:szCs w:val="24"/>
        </w:rPr>
      </w:pPr>
    </w:p>
    <w:p w14:paraId="5F1610F6" w14:textId="624CA325" w:rsidR="00A54C10" w:rsidRPr="0080514F" w:rsidRDefault="00A54C10" w:rsidP="00805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514F">
        <w:rPr>
          <w:sz w:val="24"/>
          <w:szCs w:val="24"/>
        </w:rPr>
        <w:t xml:space="preserve">The property taxes extended for debt service and public building commission leases for </w:t>
      </w:r>
      <w:r w:rsidR="00DF0464">
        <w:rPr>
          <w:sz w:val="24"/>
          <w:szCs w:val="24"/>
        </w:rPr>
        <w:t>2021 (payable in 2022)</w:t>
      </w:r>
      <w:r w:rsidRPr="0080514F">
        <w:rPr>
          <w:sz w:val="24"/>
          <w:szCs w:val="24"/>
        </w:rPr>
        <w:t xml:space="preserve"> were $</w:t>
      </w:r>
      <w:r w:rsidR="00DF0464">
        <w:rPr>
          <w:sz w:val="24"/>
          <w:szCs w:val="24"/>
        </w:rPr>
        <w:t>1,175,458.</w:t>
      </w:r>
    </w:p>
    <w:p w14:paraId="6D9AF418" w14:textId="6C933D98" w:rsidR="00A54C10" w:rsidRDefault="00A54C10" w:rsidP="00A54C10">
      <w:pPr>
        <w:rPr>
          <w:sz w:val="24"/>
          <w:szCs w:val="24"/>
        </w:rPr>
      </w:pPr>
    </w:p>
    <w:p w14:paraId="67AEDA3D" w14:textId="4019D2E0" w:rsidR="00A54C10" w:rsidRDefault="00A54C10" w:rsidP="0080514F">
      <w:pPr>
        <w:ind w:left="1080"/>
        <w:rPr>
          <w:sz w:val="24"/>
          <w:szCs w:val="24"/>
        </w:rPr>
      </w:pPr>
      <w:r>
        <w:rPr>
          <w:sz w:val="24"/>
          <w:szCs w:val="24"/>
        </w:rPr>
        <w:t>The estimated property taxes to be levied for debt service and public building commission lease</w:t>
      </w:r>
      <w:r w:rsidR="0080514F">
        <w:rPr>
          <w:sz w:val="24"/>
          <w:szCs w:val="24"/>
        </w:rPr>
        <w:t>s</w:t>
      </w:r>
      <w:r>
        <w:rPr>
          <w:sz w:val="24"/>
          <w:szCs w:val="24"/>
        </w:rPr>
        <w:t xml:space="preserve"> for </w:t>
      </w:r>
      <w:r w:rsidR="00DF0464">
        <w:rPr>
          <w:sz w:val="24"/>
          <w:szCs w:val="24"/>
        </w:rPr>
        <w:t>2022 (payable in 2023)</w:t>
      </w:r>
      <w:r>
        <w:rPr>
          <w:sz w:val="24"/>
          <w:szCs w:val="24"/>
        </w:rPr>
        <w:t xml:space="preserve"> are $</w:t>
      </w:r>
      <w:r w:rsidR="00DF0464">
        <w:rPr>
          <w:sz w:val="24"/>
          <w:szCs w:val="24"/>
        </w:rPr>
        <w:t>1,</w:t>
      </w:r>
      <w:r w:rsidR="000315C4">
        <w:rPr>
          <w:sz w:val="24"/>
          <w:szCs w:val="24"/>
        </w:rPr>
        <w:t>233,546.</w:t>
      </w:r>
      <w:r>
        <w:rPr>
          <w:sz w:val="24"/>
          <w:szCs w:val="24"/>
        </w:rPr>
        <w:t xml:space="preserve">  This represents a </w:t>
      </w:r>
      <w:r w:rsidR="000315C4">
        <w:rPr>
          <w:sz w:val="24"/>
          <w:szCs w:val="24"/>
        </w:rPr>
        <w:t>4.7</w:t>
      </w:r>
      <w:r>
        <w:rPr>
          <w:sz w:val="24"/>
          <w:szCs w:val="24"/>
        </w:rPr>
        <w:t xml:space="preserve">% </w:t>
      </w:r>
      <w:r w:rsidR="000315C4">
        <w:rPr>
          <w:sz w:val="24"/>
          <w:szCs w:val="24"/>
        </w:rPr>
        <w:t>increase</w:t>
      </w:r>
      <w:r>
        <w:rPr>
          <w:sz w:val="24"/>
          <w:szCs w:val="24"/>
        </w:rPr>
        <w:t xml:space="preserve"> over the previous year.</w:t>
      </w:r>
    </w:p>
    <w:p w14:paraId="53D62609" w14:textId="597E18B6" w:rsidR="00A54C10" w:rsidRDefault="00A54C10" w:rsidP="00A54C10">
      <w:pPr>
        <w:rPr>
          <w:sz w:val="24"/>
          <w:szCs w:val="24"/>
        </w:rPr>
      </w:pPr>
    </w:p>
    <w:p w14:paraId="5586D81B" w14:textId="168C3BD9" w:rsidR="00A54C10" w:rsidRPr="0080514F" w:rsidRDefault="00A54C10" w:rsidP="00805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514F">
        <w:rPr>
          <w:sz w:val="24"/>
          <w:szCs w:val="24"/>
        </w:rPr>
        <w:t xml:space="preserve">The total property taxes extended or abated for </w:t>
      </w:r>
      <w:r w:rsidR="000315C4">
        <w:rPr>
          <w:sz w:val="24"/>
          <w:szCs w:val="24"/>
        </w:rPr>
        <w:t>2021 (payable in 2022)</w:t>
      </w:r>
      <w:r w:rsidRPr="0080514F">
        <w:rPr>
          <w:sz w:val="24"/>
          <w:szCs w:val="24"/>
        </w:rPr>
        <w:t xml:space="preserve"> were $</w:t>
      </w:r>
      <w:r w:rsidR="000315C4">
        <w:rPr>
          <w:sz w:val="24"/>
          <w:szCs w:val="24"/>
        </w:rPr>
        <w:t>3,901,323.88</w:t>
      </w:r>
      <w:r w:rsidRPr="0080514F">
        <w:rPr>
          <w:sz w:val="24"/>
          <w:szCs w:val="24"/>
        </w:rPr>
        <w:t>.</w:t>
      </w:r>
    </w:p>
    <w:p w14:paraId="16036B95" w14:textId="1C42DDEA" w:rsidR="00A54C10" w:rsidRDefault="00A54C10" w:rsidP="00A54C10">
      <w:pPr>
        <w:rPr>
          <w:sz w:val="24"/>
          <w:szCs w:val="24"/>
        </w:rPr>
      </w:pPr>
    </w:p>
    <w:p w14:paraId="5FD2CF4A" w14:textId="3DB4EC36" w:rsidR="00A54C10" w:rsidRPr="00A54C10" w:rsidRDefault="00A54C10" w:rsidP="00CD5CB9">
      <w:pPr>
        <w:ind w:left="1080"/>
        <w:rPr>
          <w:sz w:val="24"/>
          <w:szCs w:val="24"/>
        </w:rPr>
      </w:pPr>
      <w:r>
        <w:rPr>
          <w:sz w:val="24"/>
          <w:szCs w:val="24"/>
        </w:rPr>
        <w:t>The estimated total property taxes to be levied for</w:t>
      </w:r>
      <w:r w:rsidR="000315C4">
        <w:rPr>
          <w:sz w:val="24"/>
          <w:szCs w:val="24"/>
        </w:rPr>
        <w:t xml:space="preserve"> 2022 (payable in 2023)</w:t>
      </w:r>
      <w:r>
        <w:rPr>
          <w:sz w:val="24"/>
          <w:szCs w:val="24"/>
        </w:rPr>
        <w:t xml:space="preserve"> are $</w:t>
      </w:r>
      <w:r w:rsidR="00570215">
        <w:rPr>
          <w:sz w:val="24"/>
          <w:szCs w:val="24"/>
        </w:rPr>
        <w:t>4,168,</w:t>
      </w:r>
      <w:r w:rsidR="006045AA">
        <w:rPr>
          <w:sz w:val="24"/>
          <w:szCs w:val="24"/>
        </w:rPr>
        <w:t>185.00</w:t>
      </w:r>
      <w:r>
        <w:rPr>
          <w:sz w:val="24"/>
          <w:szCs w:val="24"/>
        </w:rPr>
        <w:t xml:space="preserve">.  This represents a </w:t>
      </w:r>
      <w:r w:rsidR="006B14E0">
        <w:rPr>
          <w:sz w:val="24"/>
          <w:szCs w:val="24"/>
        </w:rPr>
        <w:t>6.4</w:t>
      </w:r>
      <w:r>
        <w:rPr>
          <w:sz w:val="24"/>
          <w:szCs w:val="24"/>
        </w:rPr>
        <w:t>%</w:t>
      </w:r>
      <w:r w:rsidR="000315C4">
        <w:rPr>
          <w:sz w:val="24"/>
          <w:szCs w:val="24"/>
        </w:rPr>
        <w:t xml:space="preserve"> increase</w:t>
      </w:r>
      <w:r>
        <w:rPr>
          <w:sz w:val="24"/>
          <w:szCs w:val="24"/>
        </w:rPr>
        <w:t xml:space="preserve"> over the previous year.</w:t>
      </w:r>
    </w:p>
    <w:sectPr w:rsidR="00A54C10" w:rsidRPr="00A54C10" w:rsidSect="00CD5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4EC5" w14:textId="77777777" w:rsidR="00F50F6B" w:rsidRDefault="00F50F6B" w:rsidP="00CD5CB9">
      <w:pPr>
        <w:spacing w:after="0" w:line="240" w:lineRule="auto"/>
      </w:pPr>
      <w:r>
        <w:separator/>
      </w:r>
    </w:p>
  </w:endnote>
  <w:endnote w:type="continuationSeparator" w:id="0">
    <w:p w14:paraId="421B7A6A" w14:textId="77777777" w:rsidR="00F50F6B" w:rsidRDefault="00F50F6B" w:rsidP="00CD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01D0" w14:textId="77777777" w:rsidR="00CD5CB9" w:rsidRDefault="00CD5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7CC6" w14:textId="77777777" w:rsidR="00CD5CB9" w:rsidRDefault="00CD5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4C93" w14:textId="77777777" w:rsidR="00CD5CB9" w:rsidRDefault="00CD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3514" w14:textId="77777777" w:rsidR="00F50F6B" w:rsidRDefault="00F50F6B" w:rsidP="00CD5CB9">
      <w:pPr>
        <w:spacing w:after="0" w:line="240" w:lineRule="auto"/>
      </w:pPr>
      <w:r>
        <w:separator/>
      </w:r>
    </w:p>
  </w:footnote>
  <w:footnote w:type="continuationSeparator" w:id="0">
    <w:p w14:paraId="6D5192C9" w14:textId="77777777" w:rsidR="00F50F6B" w:rsidRDefault="00F50F6B" w:rsidP="00CD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A1E4" w14:textId="77777777" w:rsidR="00CD5CB9" w:rsidRDefault="00CD5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722564"/>
      <w:docPartObj>
        <w:docPartGallery w:val="Watermarks"/>
        <w:docPartUnique/>
      </w:docPartObj>
    </w:sdtPr>
    <w:sdtContent>
      <w:p w14:paraId="5F0DFD05" w14:textId="768726EF" w:rsidR="00CD5CB9" w:rsidRDefault="00CD5CB9">
        <w:pPr>
          <w:pStyle w:val="Header"/>
        </w:pPr>
        <w:r>
          <w:rPr>
            <w:noProof/>
          </w:rPr>
          <w:pict w14:anchorId="5DED92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8CFA" w14:textId="77777777" w:rsidR="00CD5CB9" w:rsidRDefault="00CD5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5CE5"/>
    <w:multiLevelType w:val="hybridMultilevel"/>
    <w:tmpl w:val="D4622FB4"/>
    <w:lvl w:ilvl="0" w:tplc="630E6D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24F15"/>
    <w:multiLevelType w:val="hybridMultilevel"/>
    <w:tmpl w:val="EF90F0E0"/>
    <w:lvl w:ilvl="0" w:tplc="EB0A6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84557">
    <w:abstractNumId w:val="0"/>
  </w:num>
  <w:num w:numId="2" w16cid:durableId="143192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85"/>
    <w:rsid w:val="000315C4"/>
    <w:rsid w:val="0021393B"/>
    <w:rsid w:val="00570215"/>
    <w:rsid w:val="006045AA"/>
    <w:rsid w:val="00695F1E"/>
    <w:rsid w:val="006B14E0"/>
    <w:rsid w:val="0080514F"/>
    <w:rsid w:val="00944485"/>
    <w:rsid w:val="00A54C10"/>
    <w:rsid w:val="00B3239D"/>
    <w:rsid w:val="00C11F27"/>
    <w:rsid w:val="00CD5CB9"/>
    <w:rsid w:val="00DF0464"/>
    <w:rsid w:val="00F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0D83D"/>
  <w15:chartTrackingRefBased/>
  <w15:docId w15:val="{42DD8B63-FCC4-4E7C-A2DF-8DF0D73D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CB9"/>
  </w:style>
  <w:style w:type="paragraph" w:styleId="Footer">
    <w:name w:val="footer"/>
    <w:basedOn w:val="Normal"/>
    <w:link w:val="FooterChar"/>
    <w:uiPriority w:val="99"/>
    <w:unhideWhenUsed/>
    <w:rsid w:val="00CD5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8615-7E4F-4B34-A93C-6D831D6F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Logsdon</dc:creator>
  <cp:keywords/>
  <dc:description/>
  <cp:lastModifiedBy>Jen Jacky</cp:lastModifiedBy>
  <cp:revision>11</cp:revision>
  <cp:lastPrinted>2022-11-04T15:39:00Z</cp:lastPrinted>
  <dcterms:created xsi:type="dcterms:W3CDTF">2022-11-04T15:28:00Z</dcterms:created>
  <dcterms:modified xsi:type="dcterms:W3CDTF">2022-11-04T15:39:00Z</dcterms:modified>
</cp:coreProperties>
</file>